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proofErr w:type="gramStart"/>
      <w:r w:rsidRPr="001B5CEE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End"/>
      <w:r w:rsidRPr="001B5CEE">
        <w:rPr>
          <w:rFonts w:ascii="Times New Roman" w:eastAsia="Times New Roman" w:hAnsi="Times New Roman" w:cs="Times New Roman"/>
          <w:sz w:val="24"/>
          <w:lang w:eastAsia="ru-RU"/>
        </w:rPr>
        <w:t>. Михайловка</w:t>
      </w:r>
      <w:r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694F18" w:rsidRPr="00694F18" w:rsidRDefault="00694F18" w:rsidP="00694F18">
      <w:pPr>
        <w:keepNext/>
        <w:spacing w:after="0" w:line="240" w:lineRule="auto"/>
        <w:ind w:right="6378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4F18" w:rsidRPr="00694F18" w:rsidRDefault="00694F18" w:rsidP="00694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подготовке и проведении</w:t>
      </w:r>
    </w:p>
    <w:p w:rsidR="00694F18" w:rsidRPr="00694F18" w:rsidRDefault="00694F18" w:rsidP="00694F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районного мероприятия «День призывника»</w:t>
      </w:r>
    </w:p>
    <w:p w:rsidR="00694F18" w:rsidRPr="00694F18" w:rsidRDefault="00694F18" w:rsidP="00694F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F18" w:rsidRPr="00694F18" w:rsidRDefault="00694F18" w:rsidP="00694F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4F18" w:rsidRPr="00694F18" w:rsidRDefault="00694F18" w:rsidP="00694F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4F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69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Федеральным законом от 06.10.2003 № 131-ФЗ «Об общих принципах организации местного самоуправления в РФ», Уставом Михайловского муниципального района, в целях реализации муниципальной программы «Патриотическое воспитание граждан Михайловского муниципального района на 2017-2019», утвержденной постановлением администрации Михайловского муниципального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17.10.2016 </w:t>
      </w:r>
      <w:r w:rsidRPr="0069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642-па, в связи с </w:t>
      </w:r>
      <w:r w:rsidR="00D852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</w:t>
      </w:r>
      <w:bookmarkStart w:id="0" w:name="_GoBack"/>
      <w:bookmarkEnd w:id="0"/>
      <w:r w:rsidR="00D8523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F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F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Михайловского муниципального района</w:t>
      </w:r>
      <w:proofErr w:type="gramEnd"/>
    </w:p>
    <w:p w:rsidR="00694F18" w:rsidRPr="00694F18" w:rsidRDefault="00694F18" w:rsidP="00694F1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4F18" w:rsidRPr="00694F18" w:rsidRDefault="00694F18" w:rsidP="00694F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94F18" w:rsidRPr="00694F18" w:rsidRDefault="00694F18" w:rsidP="00694F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4F18" w:rsidRPr="00694F18" w:rsidRDefault="00694F18" w:rsidP="00694F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районное мероприятие «День призывника» в срок с </w:t>
      </w:r>
      <w:r w:rsidR="00D8523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9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D8523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2019 года по 20 ноября</w:t>
      </w:r>
      <w:r w:rsidR="00521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Pr="0069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694F18" w:rsidRPr="00694F18" w:rsidRDefault="00694F18" w:rsidP="00694F1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18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состав оргкомитета по подготовке и проведению районного мероприятия «День призывника» (Приложение №1).</w:t>
      </w:r>
    </w:p>
    <w:p w:rsidR="00694F18" w:rsidRPr="00694F18" w:rsidRDefault="00694F18" w:rsidP="00694F1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Рекомендовать военному комиссару по Михайловскому муниципальному району Щербакову </w:t>
      </w:r>
      <w:r w:rsidR="00C525EF" w:rsidRPr="0069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Н.Н. </w:t>
      </w:r>
      <w:r w:rsidRPr="00694F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списки призывников района, оповестить их о мероприятии, обеспечить явку.</w:t>
      </w:r>
    </w:p>
    <w:p w:rsidR="00C525EF" w:rsidRPr="00694F18" w:rsidRDefault="00694F18" w:rsidP="00C525E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Председателю районного Совета ветеранов войны, труда, Вооруженных Сил и правоохранительных органов </w:t>
      </w:r>
      <w:proofErr w:type="spellStart"/>
      <w:r w:rsidRPr="00694F18">
        <w:rPr>
          <w:rFonts w:ascii="Times New Roman" w:eastAsia="Times New Roman" w:hAnsi="Times New Roman" w:cs="Times New Roman"/>
          <w:sz w:val="28"/>
          <w:szCs w:val="28"/>
          <w:lang w:eastAsia="ru-RU"/>
        </w:rPr>
        <w:t>Тютюнникову</w:t>
      </w:r>
      <w:proofErr w:type="spellEnd"/>
      <w:r w:rsidR="00C525EF" w:rsidRPr="00C5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5EF" w:rsidRPr="00694F18">
        <w:rPr>
          <w:rFonts w:ascii="Times New Roman" w:eastAsia="Times New Roman" w:hAnsi="Times New Roman" w:cs="Times New Roman"/>
          <w:sz w:val="28"/>
          <w:szCs w:val="28"/>
          <w:lang w:eastAsia="ru-RU"/>
        </w:rPr>
        <w:t>В.Т.</w:t>
      </w:r>
      <w:r w:rsidR="00C5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525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директору </w:t>
      </w:r>
      <w:r w:rsidR="00C525EF" w:rsidRPr="00C5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историко-краеведческого музея </w:t>
      </w:r>
      <w:r w:rsidR="00C5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Исаевой Л.В. </w:t>
      </w:r>
      <w:r w:rsidRPr="00694F1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торжественную встречу с ветеранами Вооруженных Сил и правоохранительных органов.</w:t>
      </w:r>
    </w:p>
    <w:p w:rsidR="00694F18" w:rsidRPr="00694F18" w:rsidRDefault="00694F18" w:rsidP="00694F1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18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Управлению по вопросам образования (</w:t>
      </w:r>
      <w:proofErr w:type="spellStart"/>
      <w:r w:rsidRPr="00694F1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А.Ф.</w:t>
      </w:r>
      <w:r w:rsidRPr="00694F18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694F18" w:rsidRDefault="00694F18" w:rsidP="00694F1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Обеспечить участие допризывной молодежи, учащихся 10 классов МБОУ ОСОШ </w:t>
      </w:r>
      <w:proofErr w:type="gramStart"/>
      <w:r w:rsidRPr="00694F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9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94F1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Михайловка</w:t>
      </w:r>
      <w:proofErr w:type="gramEnd"/>
      <w:r w:rsidRPr="00694F1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районном мероприятии «День призывника».</w:t>
      </w:r>
    </w:p>
    <w:p w:rsidR="00694F18" w:rsidRDefault="00694F18" w:rsidP="00694F1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F18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Организовать комплекс мероприятий по организации охраны здоровья и безопасности юношей во время подготовки и проведения районного мероприятия «День призывника».</w:t>
      </w:r>
    </w:p>
    <w:p w:rsidR="00694F18" w:rsidRPr="00694F18" w:rsidRDefault="00D85234" w:rsidP="00694F1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над</w:t>
      </w:r>
      <w:r w:rsidR="00694F18" w:rsidRPr="00694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данного постановления возложить на заместителя главы администрации Михайловского муниципального района </w:t>
      </w:r>
      <w:proofErr w:type="spellStart"/>
      <w:r w:rsidR="00694F18" w:rsidRPr="00694F1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Саломай</w:t>
      </w:r>
      <w:proofErr w:type="spellEnd"/>
      <w:r w:rsidR="00521ADF" w:rsidRPr="00521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ADF" w:rsidRPr="00694F18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</w:t>
      </w:r>
      <w:r w:rsidR="00694F18" w:rsidRPr="00694F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4F18" w:rsidRPr="00694F18" w:rsidRDefault="00694F18" w:rsidP="00694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4F18" w:rsidRPr="00694F18" w:rsidRDefault="00694F18" w:rsidP="00694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4F18" w:rsidRPr="00694F18" w:rsidRDefault="00694F18" w:rsidP="00694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4F18" w:rsidRPr="00694F18" w:rsidRDefault="00694F18" w:rsidP="00694F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:rsidR="00C525EF" w:rsidRDefault="00694F18" w:rsidP="00C525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                           </w:t>
      </w:r>
      <w:r w:rsidR="00C52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В.В. Архипов</w:t>
      </w:r>
    </w:p>
    <w:p w:rsidR="000A445C" w:rsidRDefault="000A445C" w:rsidP="00C525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0A445C" w:rsidSect="00521ADF">
          <w:pgSz w:w="11906" w:h="16838"/>
          <w:pgMar w:top="709" w:right="850" w:bottom="1134" w:left="1701" w:header="709" w:footer="709" w:gutter="0"/>
          <w:cols w:space="708"/>
          <w:docGrid w:linePitch="360"/>
        </w:sectPr>
      </w:pPr>
    </w:p>
    <w:p w:rsidR="00D42158" w:rsidRDefault="00D42158" w:rsidP="00D421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2158" w:rsidRDefault="00D42158" w:rsidP="00D421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2158" w:rsidRDefault="00D42158" w:rsidP="00D421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2158" w:rsidRDefault="00D42158" w:rsidP="00D421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2158" w:rsidRDefault="00D42158" w:rsidP="00D421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2158" w:rsidRDefault="00D42158" w:rsidP="00D421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2158" w:rsidRDefault="00D42158" w:rsidP="00D421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2158" w:rsidRDefault="00D42158" w:rsidP="00D421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2158" w:rsidRDefault="00D42158" w:rsidP="00D421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2158" w:rsidRDefault="00D42158" w:rsidP="00D421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2158" w:rsidRDefault="00D42158" w:rsidP="00D421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324A" w:rsidRDefault="000E324A" w:rsidP="00D421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324A" w:rsidRDefault="000E324A" w:rsidP="00D421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324A" w:rsidRDefault="000E324A" w:rsidP="00D421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324A" w:rsidRDefault="000E324A" w:rsidP="00D421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324A" w:rsidRDefault="000E324A" w:rsidP="00D421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324A" w:rsidRDefault="000E324A" w:rsidP="00D421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324A" w:rsidRDefault="000E324A" w:rsidP="00D421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324A" w:rsidRDefault="000E324A" w:rsidP="00D421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2158" w:rsidRDefault="00D42158" w:rsidP="00D421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2158" w:rsidRDefault="00D42158" w:rsidP="00D421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2158" w:rsidRDefault="00D42158" w:rsidP="00D421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445C" w:rsidRDefault="000A445C" w:rsidP="000A445C">
      <w:pPr>
        <w:widowControl w:val="0"/>
        <w:shd w:val="clear" w:color="auto" w:fill="FFFFFF"/>
        <w:spacing w:after="0" w:line="269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926"/>
        <w:gridCol w:w="5105"/>
      </w:tblGrid>
      <w:tr w:rsidR="000E324A" w:rsidRPr="008D76CB" w:rsidTr="00A44D7F">
        <w:tc>
          <w:tcPr>
            <w:tcW w:w="4926" w:type="dxa"/>
            <w:shd w:val="clear" w:color="auto" w:fill="auto"/>
          </w:tcPr>
          <w:p w:rsidR="000E324A" w:rsidRPr="008D76CB" w:rsidRDefault="000E324A" w:rsidP="00A44D7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shd w:val="clear" w:color="auto" w:fill="auto"/>
          </w:tcPr>
          <w:p w:rsidR="000E324A" w:rsidRPr="008D76CB" w:rsidRDefault="000E324A" w:rsidP="00A44D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7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№ 1</w:t>
            </w:r>
          </w:p>
          <w:p w:rsidR="000E324A" w:rsidRPr="008D76CB" w:rsidRDefault="00D85234" w:rsidP="00A44D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</w:t>
            </w:r>
          </w:p>
          <w:p w:rsidR="000E324A" w:rsidRPr="008D76CB" w:rsidRDefault="000E324A" w:rsidP="00A44D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7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0E324A" w:rsidRPr="008D76CB" w:rsidRDefault="000E324A" w:rsidP="00A44D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7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Михайловского муниципального района</w:t>
            </w:r>
          </w:p>
          <w:p w:rsidR="000E324A" w:rsidRPr="008D76CB" w:rsidRDefault="000E324A" w:rsidP="00A44D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__________ № __________</w:t>
            </w:r>
          </w:p>
        </w:tc>
      </w:tr>
    </w:tbl>
    <w:p w:rsidR="000E324A" w:rsidRPr="000A445C" w:rsidRDefault="000E324A" w:rsidP="000A445C">
      <w:pPr>
        <w:widowControl w:val="0"/>
        <w:shd w:val="clear" w:color="auto" w:fill="FFFFFF"/>
        <w:spacing w:after="0" w:line="269" w:lineRule="exact"/>
        <w:jc w:val="center"/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  <w:lang w:eastAsia="ru-RU"/>
        </w:rPr>
      </w:pPr>
    </w:p>
    <w:p w:rsidR="000A445C" w:rsidRPr="000A445C" w:rsidRDefault="000A445C" w:rsidP="000A445C">
      <w:pPr>
        <w:widowControl w:val="0"/>
        <w:shd w:val="clear" w:color="auto" w:fill="FFFFFF"/>
        <w:spacing w:after="0" w:line="269" w:lineRule="exact"/>
        <w:jc w:val="center"/>
        <w:rPr>
          <w:rFonts w:ascii="Times New Roman" w:eastAsia="Times New Roman" w:hAnsi="Times New Roman" w:cs="Times New Roman"/>
          <w:color w:val="000000"/>
          <w:spacing w:val="-5"/>
          <w:sz w:val="28"/>
          <w:szCs w:val="26"/>
          <w:lang w:eastAsia="ru-RU"/>
        </w:rPr>
      </w:pPr>
    </w:p>
    <w:p w:rsidR="000A445C" w:rsidRPr="000A445C" w:rsidRDefault="000A445C" w:rsidP="000A445C">
      <w:pPr>
        <w:widowControl w:val="0"/>
        <w:shd w:val="clear" w:color="auto" w:fill="FFFFFF"/>
        <w:spacing w:after="0" w:line="269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6"/>
          <w:lang w:eastAsia="ru-RU"/>
        </w:rPr>
      </w:pPr>
      <w:r w:rsidRPr="000A445C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6"/>
          <w:lang w:eastAsia="ru-RU"/>
        </w:rPr>
        <w:t>СОСТАВ</w:t>
      </w:r>
    </w:p>
    <w:p w:rsidR="000A445C" w:rsidRPr="000A445C" w:rsidRDefault="000A445C" w:rsidP="000A445C">
      <w:pPr>
        <w:widowControl w:val="0"/>
        <w:shd w:val="clear" w:color="auto" w:fill="FFFFFF"/>
        <w:spacing w:after="0" w:line="269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6"/>
          <w:lang w:eastAsia="ru-RU"/>
        </w:rPr>
      </w:pPr>
      <w:r w:rsidRPr="000A445C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6"/>
          <w:lang w:eastAsia="ru-RU"/>
        </w:rPr>
        <w:t xml:space="preserve">организационного комитета по подготовке </w:t>
      </w:r>
      <w:r w:rsidRPr="000A445C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6"/>
          <w:lang w:eastAsia="ru-RU"/>
        </w:rPr>
        <w:t xml:space="preserve">и проведению </w:t>
      </w:r>
    </w:p>
    <w:p w:rsidR="000A445C" w:rsidRPr="000A445C" w:rsidRDefault="000A445C" w:rsidP="000A445C">
      <w:pPr>
        <w:widowControl w:val="0"/>
        <w:shd w:val="clear" w:color="auto" w:fill="FFFFFF"/>
        <w:spacing w:after="0" w:line="269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6"/>
          <w:lang w:eastAsia="ru-RU"/>
        </w:rPr>
      </w:pPr>
      <w:r w:rsidRPr="000A445C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6"/>
          <w:lang w:eastAsia="ru-RU"/>
        </w:rPr>
        <w:t xml:space="preserve">районного мероприятия </w:t>
      </w:r>
      <w:r w:rsidRPr="000A445C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6"/>
          <w:lang w:eastAsia="ru-RU"/>
        </w:rPr>
        <w:t>«День призывника»</w:t>
      </w:r>
    </w:p>
    <w:p w:rsidR="000A445C" w:rsidRPr="000A445C" w:rsidRDefault="000A445C" w:rsidP="000A445C">
      <w:pPr>
        <w:widowControl w:val="0"/>
        <w:shd w:val="clear" w:color="auto" w:fill="FFFFFF"/>
        <w:spacing w:after="0" w:line="269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28"/>
          <w:lang w:eastAsia="ru-RU"/>
        </w:rPr>
      </w:pPr>
    </w:p>
    <w:p w:rsidR="000A445C" w:rsidRPr="000A445C" w:rsidRDefault="000A445C" w:rsidP="000A445C">
      <w:pPr>
        <w:widowControl w:val="0"/>
        <w:shd w:val="clear" w:color="auto" w:fill="FFFFFF"/>
        <w:spacing w:after="0" w:line="269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28"/>
          <w:lang w:eastAsia="ru-RU"/>
        </w:rPr>
      </w:pPr>
    </w:p>
    <w:tbl>
      <w:tblPr>
        <w:tblW w:w="9214" w:type="dxa"/>
        <w:tblInd w:w="108" w:type="dxa"/>
        <w:tblLook w:val="01E0" w:firstRow="1" w:lastRow="1" w:firstColumn="1" w:lastColumn="1" w:noHBand="0" w:noVBand="0"/>
      </w:tblPr>
      <w:tblGrid>
        <w:gridCol w:w="7371"/>
        <w:gridCol w:w="1843"/>
      </w:tblGrid>
      <w:tr w:rsidR="000A445C" w:rsidRPr="000A445C" w:rsidTr="00D42158">
        <w:tc>
          <w:tcPr>
            <w:tcW w:w="7371" w:type="dxa"/>
          </w:tcPr>
          <w:p w:rsidR="000A445C" w:rsidRPr="000A445C" w:rsidRDefault="000A445C" w:rsidP="000A4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spellStart"/>
            <w:r w:rsidRPr="000A44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Саломай</w:t>
            </w:r>
            <w:proofErr w:type="spellEnd"/>
            <w:r w:rsidRPr="000A44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Е.А., заместитель главы администрации муниципального района</w:t>
            </w:r>
          </w:p>
          <w:p w:rsidR="000A445C" w:rsidRPr="000A445C" w:rsidRDefault="000A445C" w:rsidP="000A4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0A445C" w:rsidRPr="000A445C" w:rsidRDefault="000A445C" w:rsidP="000A4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0A44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председатель</w:t>
            </w:r>
          </w:p>
          <w:p w:rsidR="000A445C" w:rsidRPr="000A445C" w:rsidRDefault="000A445C" w:rsidP="000A4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0A44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оргкомитета</w:t>
            </w:r>
          </w:p>
        </w:tc>
      </w:tr>
      <w:tr w:rsidR="000A445C" w:rsidRPr="000A445C" w:rsidTr="00D42158">
        <w:trPr>
          <w:trHeight w:val="737"/>
        </w:trPr>
        <w:tc>
          <w:tcPr>
            <w:tcW w:w="7371" w:type="dxa"/>
          </w:tcPr>
          <w:p w:rsidR="000A445C" w:rsidRPr="000A445C" w:rsidRDefault="000A445C" w:rsidP="000A4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spellStart"/>
            <w:r w:rsidRPr="00D4215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Сташко</w:t>
            </w:r>
            <w:proofErr w:type="spellEnd"/>
            <w:r w:rsidRPr="00D4215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Е.А.</w:t>
            </w:r>
            <w:r w:rsidRPr="000A44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, начальник отдела по культуре и молодежной политике управления культуры и внутренней политики</w:t>
            </w:r>
          </w:p>
          <w:p w:rsidR="000A445C" w:rsidRPr="000A445C" w:rsidRDefault="000A445C" w:rsidP="000A4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0A445C" w:rsidRPr="000A445C" w:rsidRDefault="000A445C" w:rsidP="000A44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0A44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зам. председателя </w:t>
            </w:r>
          </w:p>
          <w:p w:rsidR="000A445C" w:rsidRPr="000A445C" w:rsidRDefault="000A445C" w:rsidP="000A4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0A44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оргкомитета</w:t>
            </w:r>
          </w:p>
        </w:tc>
      </w:tr>
      <w:tr w:rsidR="000A445C" w:rsidRPr="000A445C" w:rsidTr="00D42158">
        <w:trPr>
          <w:trHeight w:val="737"/>
        </w:trPr>
        <w:tc>
          <w:tcPr>
            <w:tcW w:w="7371" w:type="dxa"/>
          </w:tcPr>
          <w:p w:rsidR="000A445C" w:rsidRPr="000A445C" w:rsidRDefault="00D42158" w:rsidP="000A4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spellStart"/>
            <w:r w:rsidRPr="00D4215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Харько</w:t>
            </w:r>
            <w:proofErr w:type="spellEnd"/>
            <w:r w:rsidRPr="00D4215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И.А.</w:t>
            </w:r>
            <w:r w:rsidR="000A445C" w:rsidRPr="000A44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, главный специалист отдела по культуре и молодежной политике управления культуры и внутренней политики </w:t>
            </w:r>
          </w:p>
          <w:p w:rsidR="000A445C" w:rsidRPr="000A445C" w:rsidRDefault="000A445C" w:rsidP="000A4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0A445C" w:rsidRPr="000A445C" w:rsidRDefault="000A445C" w:rsidP="000A4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0A44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член оргкомитета</w:t>
            </w:r>
          </w:p>
        </w:tc>
      </w:tr>
      <w:tr w:rsidR="000A445C" w:rsidRPr="000A445C" w:rsidTr="00D42158">
        <w:tc>
          <w:tcPr>
            <w:tcW w:w="7371" w:type="dxa"/>
          </w:tcPr>
          <w:p w:rsidR="000A445C" w:rsidRPr="000A445C" w:rsidRDefault="000A445C" w:rsidP="000A4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spellStart"/>
            <w:r w:rsidRPr="000A44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Тютюнников</w:t>
            </w:r>
            <w:proofErr w:type="spellEnd"/>
            <w:r w:rsidRPr="000A44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В.Т., заместитель председателя районного Совета ветеранов войны, труда, Вооруженных сил и правоохранительных органов</w:t>
            </w:r>
          </w:p>
          <w:p w:rsidR="000A445C" w:rsidRPr="000A445C" w:rsidRDefault="000A445C" w:rsidP="000A4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0A445C" w:rsidRPr="000A445C" w:rsidRDefault="000A445C" w:rsidP="000A4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0A44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член оргкомитета</w:t>
            </w:r>
          </w:p>
        </w:tc>
      </w:tr>
      <w:tr w:rsidR="000A445C" w:rsidRPr="000A445C" w:rsidTr="00D42158">
        <w:trPr>
          <w:trHeight w:val="496"/>
        </w:trPr>
        <w:tc>
          <w:tcPr>
            <w:tcW w:w="7371" w:type="dxa"/>
          </w:tcPr>
          <w:p w:rsidR="000A445C" w:rsidRPr="000A445C" w:rsidRDefault="000A445C" w:rsidP="000A44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6"/>
                <w:lang w:eastAsia="ru-RU"/>
              </w:rPr>
            </w:pPr>
            <w:r w:rsidRPr="000A445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6"/>
                <w:lang w:eastAsia="ru-RU"/>
              </w:rPr>
              <w:t>Никулина Е.М.,</w:t>
            </w:r>
            <w:r w:rsidRPr="000A445C">
              <w:rPr>
                <w:rFonts w:ascii="Times New Roman" w:eastAsia="Times New Roman" w:hAnsi="Times New Roman" w:cs="Times New Roman"/>
                <w:color w:val="212121"/>
                <w:spacing w:val="-3"/>
                <w:sz w:val="28"/>
                <w:szCs w:val="26"/>
                <w:lang w:eastAsia="ru-RU"/>
              </w:rPr>
              <w:t xml:space="preserve"> председатель районного комитета солдатских </w:t>
            </w:r>
            <w:r w:rsidRPr="000A445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6"/>
                <w:lang w:eastAsia="ru-RU"/>
              </w:rPr>
              <w:t>матерей</w:t>
            </w:r>
          </w:p>
          <w:p w:rsidR="000A445C" w:rsidRPr="000A445C" w:rsidRDefault="000A445C" w:rsidP="000A44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0A445C" w:rsidRPr="000A445C" w:rsidRDefault="000A445C" w:rsidP="000A44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0A44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член оргкомитета</w:t>
            </w:r>
          </w:p>
        </w:tc>
      </w:tr>
      <w:tr w:rsidR="000A445C" w:rsidRPr="000A445C" w:rsidTr="00D42158">
        <w:trPr>
          <w:trHeight w:val="496"/>
        </w:trPr>
        <w:tc>
          <w:tcPr>
            <w:tcW w:w="7371" w:type="dxa"/>
          </w:tcPr>
          <w:p w:rsidR="000A445C" w:rsidRPr="000A445C" w:rsidRDefault="000A445C" w:rsidP="000A44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6"/>
                <w:lang w:eastAsia="ru-RU"/>
              </w:rPr>
            </w:pPr>
            <w:proofErr w:type="spellStart"/>
            <w:r w:rsidRPr="000A445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6"/>
                <w:lang w:eastAsia="ru-RU"/>
              </w:rPr>
              <w:t>Чепала</w:t>
            </w:r>
            <w:proofErr w:type="spellEnd"/>
            <w:r w:rsidRPr="000A445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6"/>
                <w:lang w:eastAsia="ru-RU"/>
              </w:rPr>
              <w:t xml:space="preserve"> А.Ф., начальник управления по вопросам образования</w:t>
            </w:r>
          </w:p>
          <w:p w:rsidR="000A445C" w:rsidRPr="000A445C" w:rsidRDefault="000A445C" w:rsidP="000A44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6"/>
                <w:lang w:eastAsia="ru-RU"/>
              </w:rPr>
            </w:pPr>
            <w:r w:rsidRPr="000A445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6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0A445C" w:rsidRPr="000A445C" w:rsidRDefault="000A445C" w:rsidP="000A44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0A44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член оргкомитета</w:t>
            </w:r>
          </w:p>
        </w:tc>
      </w:tr>
      <w:tr w:rsidR="000A445C" w:rsidRPr="000A445C" w:rsidTr="00D42158">
        <w:trPr>
          <w:trHeight w:val="496"/>
        </w:trPr>
        <w:tc>
          <w:tcPr>
            <w:tcW w:w="7371" w:type="dxa"/>
          </w:tcPr>
          <w:p w:rsidR="000A445C" w:rsidRPr="000A445C" w:rsidRDefault="000A445C" w:rsidP="000A44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6"/>
                <w:lang w:eastAsia="ru-RU"/>
              </w:rPr>
            </w:pPr>
            <w:r w:rsidRPr="000A445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6"/>
                <w:lang w:eastAsia="ru-RU"/>
              </w:rPr>
              <w:t xml:space="preserve">Щербаков Н.Н., военный комиссар по Михайловскому муниципальному району </w:t>
            </w:r>
          </w:p>
          <w:p w:rsidR="000A445C" w:rsidRPr="000A445C" w:rsidRDefault="000A445C" w:rsidP="000A44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0A445C" w:rsidRPr="000A445C" w:rsidRDefault="000A445C" w:rsidP="000A44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0A44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член оргкомитета</w:t>
            </w:r>
          </w:p>
        </w:tc>
      </w:tr>
      <w:tr w:rsidR="000A445C" w:rsidRPr="000A445C" w:rsidTr="00D42158">
        <w:trPr>
          <w:trHeight w:val="496"/>
        </w:trPr>
        <w:tc>
          <w:tcPr>
            <w:tcW w:w="7371" w:type="dxa"/>
          </w:tcPr>
          <w:p w:rsidR="000A445C" w:rsidRPr="000A445C" w:rsidRDefault="000A445C" w:rsidP="000A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0A445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6"/>
                <w:lang w:eastAsia="ru-RU"/>
              </w:rPr>
              <w:t xml:space="preserve">Исаева Л.В., </w:t>
            </w:r>
            <w:r w:rsidRPr="000A44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заведующая районного </w:t>
            </w:r>
          </w:p>
          <w:p w:rsidR="000A445C" w:rsidRPr="000A445C" w:rsidRDefault="000A445C" w:rsidP="000A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0A44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историко-к</w:t>
            </w:r>
            <w:r w:rsidRPr="00D4215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раеведческого музея </w:t>
            </w:r>
            <w:proofErr w:type="gramStart"/>
            <w:r w:rsidRPr="00D4215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</w:t>
            </w:r>
            <w:proofErr w:type="gramEnd"/>
            <w:r w:rsidRPr="00D4215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 Михайлов</w:t>
            </w:r>
            <w:r w:rsidRPr="000A44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ка</w:t>
            </w:r>
          </w:p>
          <w:p w:rsidR="000A445C" w:rsidRPr="000A445C" w:rsidRDefault="000A445C" w:rsidP="000A44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0A445C" w:rsidRPr="000A445C" w:rsidRDefault="000A445C" w:rsidP="000A44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0A44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член оргкомитета</w:t>
            </w:r>
          </w:p>
        </w:tc>
      </w:tr>
      <w:tr w:rsidR="000A445C" w:rsidRPr="000A445C" w:rsidTr="00D42158">
        <w:trPr>
          <w:trHeight w:val="496"/>
        </w:trPr>
        <w:tc>
          <w:tcPr>
            <w:tcW w:w="7371" w:type="dxa"/>
          </w:tcPr>
          <w:p w:rsidR="000A445C" w:rsidRPr="000A445C" w:rsidRDefault="000A445C" w:rsidP="000A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spellStart"/>
            <w:r w:rsidRPr="000A44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Мирошникова</w:t>
            </w:r>
            <w:proofErr w:type="spellEnd"/>
            <w:r w:rsidRPr="000A44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И.И., председатель местного отделения</w:t>
            </w:r>
          </w:p>
          <w:p w:rsidR="000A445C" w:rsidRPr="000A445C" w:rsidRDefault="000A445C" w:rsidP="000A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0A44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Всероссийского движения «Матери России»</w:t>
            </w:r>
          </w:p>
          <w:p w:rsidR="000A445C" w:rsidRPr="000A445C" w:rsidRDefault="000A445C" w:rsidP="000A4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0A445C" w:rsidRPr="000A445C" w:rsidRDefault="000A445C" w:rsidP="000A44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0A445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член оргкомитета</w:t>
            </w:r>
          </w:p>
        </w:tc>
      </w:tr>
    </w:tbl>
    <w:p w:rsidR="000A445C" w:rsidRDefault="000A445C" w:rsidP="00A010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A445C" w:rsidSect="00521ADF">
      <w:type w:val="continuous"/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1CE" w:rsidRDefault="00B321CE" w:rsidP="002E394C">
      <w:pPr>
        <w:spacing w:after="0" w:line="240" w:lineRule="auto"/>
      </w:pPr>
      <w:r>
        <w:separator/>
      </w:r>
    </w:p>
  </w:endnote>
  <w:endnote w:type="continuationSeparator" w:id="0">
    <w:p w:rsidR="00B321CE" w:rsidRDefault="00B321CE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1CE" w:rsidRDefault="00B321CE" w:rsidP="002E394C">
      <w:pPr>
        <w:spacing w:after="0" w:line="240" w:lineRule="auto"/>
      </w:pPr>
      <w:r>
        <w:separator/>
      </w:r>
    </w:p>
  </w:footnote>
  <w:footnote w:type="continuationSeparator" w:id="0">
    <w:p w:rsidR="00B321CE" w:rsidRDefault="00B321CE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A445C"/>
    <w:rsid w:val="000C2BCE"/>
    <w:rsid w:val="000E324A"/>
    <w:rsid w:val="001B5CEE"/>
    <w:rsid w:val="002E394C"/>
    <w:rsid w:val="003054CA"/>
    <w:rsid w:val="00345A9B"/>
    <w:rsid w:val="00504270"/>
    <w:rsid w:val="00521ADF"/>
    <w:rsid w:val="005F3A61"/>
    <w:rsid w:val="00694F18"/>
    <w:rsid w:val="006D17CF"/>
    <w:rsid w:val="007122FE"/>
    <w:rsid w:val="00850665"/>
    <w:rsid w:val="008A1D69"/>
    <w:rsid w:val="00A010F5"/>
    <w:rsid w:val="00A37B2F"/>
    <w:rsid w:val="00A45F2A"/>
    <w:rsid w:val="00B321CE"/>
    <w:rsid w:val="00BD4D4F"/>
    <w:rsid w:val="00C525EF"/>
    <w:rsid w:val="00D42158"/>
    <w:rsid w:val="00D65225"/>
    <w:rsid w:val="00D85234"/>
    <w:rsid w:val="00E53063"/>
    <w:rsid w:val="00FC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F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semiHidden/>
    <w:rsid w:val="00694F1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F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semiHidden/>
    <w:rsid w:val="00694F1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Mihaylova</cp:lastModifiedBy>
  <cp:revision>12</cp:revision>
  <cp:lastPrinted>2019-09-17T01:35:00Z</cp:lastPrinted>
  <dcterms:created xsi:type="dcterms:W3CDTF">2018-07-02T00:32:00Z</dcterms:created>
  <dcterms:modified xsi:type="dcterms:W3CDTF">2019-09-17T01:39:00Z</dcterms:modified>
</cp:coreProperties>
</file>